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D7" w:rsidRPr="00057A3A" w:rsidRDefault="00D424D7" w:rsidP="00D424D7">
      <w:pPr>
        <w:jc w:val="center"/>
        <w:rPr>
          <w:rFonts w:ascii="Arial" w:hAnsi="Arial" w:cs="Arial"/>
          <w:b/>
          <w:sz w:val="32"/>
        </w:rPr>
      </w:pPr>
      <w:bookmarkStart w:id="0" w:name="_GoBack"/>
      <w:r w:rsidRPr="00057A3A">
        <w:rPr>
          <w:rFonts w:ascii="Arial" w:hAnsi="Arial" w:cs="Arial"/>
          <w:b/>
          <w:sz w:val="32"/>
        </w:rPr>
        <w:t>RELAÇÃO FINAL DOS TRABALHOS APROVADOS E RESPECTIVAS SALAS DE APRESENTAÇÃO</w:t>
      </w:r>
    </w:p>
    <w:bookmarkEnd w:id="0"/>
    <w:p w:rsidR="003152A4" w:rsidRPr="00D424D7" w:rsidRDefault="003152A4" w:rsidP="00D424D7">
      <w:pPr>
        <w:jc w:val="center"/>
        <w:rPr>
          <w:rFonts w:ascii="Arial" w:hAnsi="Arial" w:cs="Arial"/>
          <w:b/>
          <w:sz w:val="28"/>
        </w:rPr>
      </w:pPr>
    </w:p>
    <w:p w:rsidR="00D424D7" w:rsidRDefault="00D424D7"/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56"/>
        <w:gridCol w:w="2554"/>
        <w:gridCol w:w="2555"/>
      </w:tblGrid>
      <w:tr w:rsidR="003152A4" w:rsidRP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AUTOR (ES)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TRABALHO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3152A4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EIXO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D424D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SALA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 xml:space="preserve">Camila Santos </w:t>
            </w:r>
            <w:proofErr w:type="spellStart"/>
            <w:r w:rsidRPr="00B52D21">
              <w:rPr>
                <w:rFonts w:ascii="Arial" w:hAnsi="Arial" w:cs="Arial"/>
                <w:sz w:val="26"/>
                <w:szCs w:val="28"/>
              </w:rPr>
              <w:t>Cornelo</w:t>
            </w:r>
            <w:proofErr w:type="spellEnd"/>
          </w:p>
          <w:p w:rsidR="003152A4" w:rsidRPr="004F753A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 xml:space="preserve">Marisa </w:t>
            </w:r>
            <w:proofErr w:type="spellStart"/>
            <w:r w:rsidRPr="00B52D21">
              <w:rPr>
                <w:rFonts w:ascii="Arial" w:hAnsi="Arial" w:cs="Arial"/>
                <w:sz w:val="26"/>
                <w:szCs w:val="28"/>
              </w:rPr>
              <w:t>Schneckenberg</w:t>
            </w:r>
            <w:proofErr w:type="spellEnd"/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Pr="00B52D21" w:rsidRDefault="003152A4" w:rsidP="00EC4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D21">
              <w:rPr>
                <w:rFonts w:ascii="Arial" w:hAnsi="Arial" w:cs="Arial"/>
                <w:sz w:val="24"/>
                <w:szCs w:val="24"/>
              </w:rPr>
              <w:t>REFLEXÕES SOBRE O PROGRAMA INSTITUCIONAL DE BOLSA DE INICIAÇÃO A DOCÊNCIA - PIBID E SEUS DESDOBRAMENTOS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1:  Política, Planejamento e Financiamento da Educação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01 – TÉRREO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>Chelsea Maria de Campos Martins</w:t>
            </w:r>
          </w:p>
          <w:p w:rsidR="003152A4" w:rsidRPr="004F753A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 xml:space="preserve">Paulo César </w:t>
            </w:r>
            <w:proofErr w:type="spellStart"/>
            <w:r w:rsidRPr="00B52D21">
              <w:rPr>
                <w:rFonts w:ascii="Arial" w:hAnsi="Arial" w:cs="Arial"/>
                <w:sz w:val="26"/>
                <w:szCs w:val="28"/>
              </w:rPr>
              <w:t>Cedran</w:t>
            </w:r>
            <w:proofErr w:type="spellEnd"/>
          </w:p>
        </w:tc>
        <w:tc>
          <w:tcPr>
            <w:tcW w:w="7356" w:type="dxa"/>
            <w:vAlign w:val="center"/>
          </w:tcPr>
          <w:p w:rsidR="003152A4" w:rsidRPr="00B52D21" w:rsidRDefault="003152A4" w:rsidP="00EC4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D21">
              <w:rPr>
                <w:rFonts w:ascii="Arial" w:hAnsi="Arial" w:cs="Arial"/>
                <w:sz w:val="24"/>
                <w:szCs w:val="24"/>
              </w:rPr>
              <w:t>AÇÃO SUPERVISORA NA REDE PÚBLICA ESTADUAL PAULISTA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Pr="004F753A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 xml:space="preserve">Luciana </w:t>
            </w:r>
            <w:proofErr w:type="spellStart"/>
            <w:r w:rsidRPr="00B52D21">
              <w:rPr>
                <w:rFonts w:ascii="Arial" w:hAnsi="Arial" w:cs="Arial"/>
                <w:sz w:val="26"/>
                <w:szCs w:val="28"/>
              </w:rPr>
              <w:t>Vendramel</w:t>
            </w:r>
            <w:proofErr w:type="spellEnd"/>
            <w:r w:rsidRPr="00B52D21">
              <w:rPr>
                <w:rFonts w:ascii="Arial" w:hAnsi="Arial" w:cs="Arial"/>
                <w:sz w:val="26"/>
                <w:szCs w:val="28"/>
              </w:rPr>
              <w:t xml:space="preserve"> de Oliveira</w:t>
            </w:r>
          </w:p>
        </w:tc>
        <w:tc>
          <w:tcPr>
            <w:tcW w:w="7356" w:type="dxa"/>
            <w:vAlign w:val="center"/>
          </w:tcPr>
          <w:p w:rsidR="003152A4" w:rsidRPr="00B52D21" w:rsidRDefault="003152A4" w:rsidP="00EC4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D21">
              <w:rPr>
                <w:rFonts w:ascii="Arial" w:hAnsi="Arial" w:cs="Arial"/>
                <w:sz w:val="24"/>
                <w:szCs w:val="24"/>
              </w:rPr>
              <w:t>O PROJETO DE REAGRUPAMENTO EM TURMAS DE EDUCAÇÃO DE JOVENS E ADULTOS NA ESCOLA MUNICIPAL DE ENSINO FUNDAMENTAL PADRE LEÃO VALLERIE E AS POLÍTICAS PÚBLICAS QUE O SUSTENTAM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>Marcia Cristina de Oliveira</w:t>
            </w:r>
          </w:p>
          <w:p w:rsidR="003152A4" w:rsidRPr="004F753A" w:rsidRDefault="003152A4" w:rsidP="00EC436F">
            <w:pPr>
              <w:rPr>
                <w:rFonts w:ascii="Arial" w:hAnsi="Arial" w:cs="Arial"/>
                <w:sz w:val="26"/>
                <w:szCs w:val="28"/>
              </w:rPr>
            </w:pPr>
            <w:r w:rsidRPr="00B52D21">
              <w:rPr>
                <w:rFonts w:ascii="Arial" w:hAnsi="Arial" w:cs="Arial"/>
                <w:sz w:val="26"/>
                <w:szCs w:val="28"/>
              </w:rPr>
              <w:t>Cristiane Machado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Pr="00B52D21" w:rsidRDefault="003152A4" w:rsidP="00EC43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2D21">
              <w:rPr>
                <w:rFonts w:ascii="Arial" w:hAnsi="Arial" w:cs="Arial"/>
                <w:sz w:val="24"/>
                <w:szCs w:val="24"/>
              </w:rPr>
              <w:t>DIREITO À EDUCAÇÃO E LEGISLAÇÃO NO BRASIL PÓS CONSTITUIÇÃO FEDERAL DE 1988: CONSIDERAÇÕES INICIAIS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gramStart"/>
            <w:r>
              <w:rPr>
                <w:rFonts w:ascii="Arial" w:hAnsi="Arial" w:cs="Arial"/>
                <w:sz w:val="26"/>
                <w:szCs w:val="28"/>
              </w:rPr>
              <w:t xml:space="preserve">Dejanira 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Fontebasso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Marquesim</w:t>
            </w:r>
            <w:proofErr w:type="spellEnd"/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TERRITÓRIO EDUCATIVO COMO GARANTIA DE DIREITOS CONSTITUCIONAIS: UM CAMINHO POSSÍVEL?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1:  Política, Planejamento e Financiamento da Educaçã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02 – TÉRREO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Ângela Maria Gonçalves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IMPLANTAÇÃO DO CENTRO DE EDUCAÇÃO EM TEMPO INTEGRAL – CETI EM HUMAITÁ-AM E A MATERIALIZAÇÃO DA FORMAÇÃO INTEGRAL DO ESTUDANTE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Renato Alexandre Oliveira Candido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RELAÇÃO DOS INSTITUTOS FEDERAIS DE EDUCAÇÃO, CIÊNCIA E TECNOLOGIA COM O REGIME DE COLABORAÇÃO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Vanessa Ramos Ramires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Bressan</w:t>
            </w:r>
            <w:proofErr w:type="spellEnd"/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EVASÃO NA EDUCAÇÃO SUPERIOR TECNOLÓGICA DO MS: UMA PROPOSTA DE DIAGNÓSTICO DE SEUS DETERMINANTES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2A4" w:rsidRDefault="003152A4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56"/>
        <w:gridCol w:w="2554"/>
        <w:gridCol w:w="2555"/>
      </w:tblGrid>
      <w:tr w:rsidR="003152A4" w:rsidRPr="003152A4" w:rsidTr="00EC436F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lastRenderedPageBreak/>
              <w:t>AUTOR (ES)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TRABALHO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EIXO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SALA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Andréia Silva Abbiati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PLANOS MUNICIPAIS DE EDUCAÇÃO E A EDUCAÇÃO EM TEMPO INTEGRAL: UMA ANÁLISE DO CUMPRIMENTO DA META 6 DO PNE (2014-2024)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1:  Política, Planejamento e Financiamento da Educaçã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04 – 1º.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Ana Paula Faustino-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Ferber</w:t>
            </w:r>
            <w:proofErr w:type="spellEnd"/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Caio Cabral da Silva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EVASÃO EM CURSOS DE FORMAÇÃO DE PROFESSORES EM PÓS-GRADUAÇÃO LATO SENSU DO IFSP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Carla do Carmo Souza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ALINHAMENTO ENTRE O PLANO NACIONAL DE EDUCAÇÃO (PNE) E O PLANO MUNICIPAL DE EDUCAÇÃO (PME) DE JUIZ DE FORA: LIMITES, CONTRADIÇÕES E POSSIBILIDADES PARA UMA GESTÃO DEMOCRÁTICA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Pr="00FD5CD8" w:rsidRDefault="003152A4" w:rsidP="003152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Sandra Mara Fagundes Freire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Pr="00FD5CD8" w:rsidRDefault="003152A4" w:rsidP="003152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PROGRAMA BOLSA CRECHE: </w:t>
            </w:r>
            <w:proofErr w:type="gramStart"/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POLITICA</w:t>
            </w:r>
            <w:proofErr w:type="gramEnd"/>
            <w:r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 xml:space="preserve"> PÚBLICA NO CONTEXTO EDUCAÇÃO INFANTIL EM HORTOLÂNDIA/SP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Walter Martins de Oliveira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DA APRENDIZAGEM: EXIGÊNCIA DO DIÁLOGO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2:  Qualidade e Avaliação da Educação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05 – 1º.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Cíntia de Oliveira Santiago dos Reis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SENSU DO IFSP O PAPEL DA COORDENAÇÃO PEDAGÓGICA E A GESTÃO DE RESULTADOS - O IDEB EM DISCUSSÃO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Jussara Cristina Barboza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Tortella</w:t>
            </w:r>
            <w:proofErr w:type="spellEnd"/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Carla Regina de Souza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ESCOLA DE TEMPO INTEGRAL E ESCOLA DE TEMPO PARCIAL: UMA AVALIAÇÃO SOBRE AS ABORDAGENS À APRENDIZAGEM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José Luiz Marques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DA EDUCAÇÃO SUPERIOR: UMA EXPERIÊNCIA COM O MODELO EMANCIPATÓRIO NA FACULDADE DE TECNOLOGIA DE INDAIATUBA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2A4" w:rsidRDefault="003152A4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56"/>
        <w:gridCol w:w="2554"/>
        <w:gridCol w:w="2555"/>
      </w:tblGrid>
      <w:tr w:rsidR="003152A4" w:rsidRPr="003152A4" w:rsidTr="00EC436F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lastRenderedPageBreak/>
              <w:t>AUTOR (ES)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TRABALHO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EIXO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SALA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Tauã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Carvalho de Assis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REFLEXÕES SOBRE A IMPLEMENTAÇÃO DO PLANO MUNICIPAL DE EDUCAÇÃO DE JATAÍ-GO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 xml:space="preserve">Eixo 3:  Gestão da Educação e do Ensino 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 xml:space="preserve">ED 06 – 1º. ANDAR 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Júlio César Augusto do Valle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Luciana Ferreira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POLÍTICAS DE DESINVISIBILIZAR O CURRÍCULO PRATICADO: UM RELATO DAS “PRÁTICAS DA GENTE”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Marceline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de Lima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José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Dujardis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da Silva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TRANSIÇÃO CURRICULAR DA SEDUC DE SÃO PAULO: APONTAMENTOS HISTÓRICOS E EXPECTATIVAS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Felipe Alencar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Márcia Aparecida Jacomini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GESTÃO POR RESULTADOS NA POLÍTICA EDUCACIONAL PAULISTA (2007-2010)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Alice Rezende da Silva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Maria José Fernandes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“BRASILEIRANDO PARA TODOS OS CANTOS”. UMA EXPERIÊNCIA NUMA UNIDADE DE EDUCAÇÃO INTEGRAL DO MUNICÍPIO DE ARARAQUARA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 xml:space="preserve">Eixo 3:  Gestão da Educação e do Ensino 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09 – 2º.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Vanderleia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Gura</w:t>
            </w:r>
            <w:proofErr w:type="spellEnd"/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Marisa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Schnekenberg</w:t>
            </w:r>
            <w:proofErr w:type="spellEnd"/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GESTÃO DA EDUCAÇÃO: UM ESTUDO DOS CURSOS DE LICENCIATURA EM PEDAGOGIA DA UNIVERSIDADE ESTADUAL DO CENTRO OESTE CAMPUS GUARAPUAVA E IRATI A PARTIR DA RESOLUÇÃO N° 1-CNE/CP, DE 15 DE MAIO DE 2006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Karlane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Holanda Araújo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Eric Ferdinando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Kanai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Passone</w:t>
            </w:r>
            <w:proofErr w:type="spellEnd"/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DISPOSITIVO DE RESPONSABILIZAÇÃO ESCOLAR DO CEARÁ E A EXCLUSÃO DOS ESTUDANTES COM DEFICIÊNCIA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Lucelaine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Borges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Zampolin</w:t>
            </w:r>
            <w:proofErr w:type="spellEnd"/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GESTÃO DE VAGAS EM ESCOLAS DE TEMPO INTEGRAL NO MUNICÍPIO DE INDAIATUBA/ SP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 xml:space="preserve">Eixo 3:  Gestão da Educação e do Ensino 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10 – 2º.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Telma Guerreiro Barroso 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GESTÃO DA EDUCAÇÃO NA RELAÇÃO COLABORATIVA ENTRE OS ENTES FEDERADOS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Rafael Martins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GRÊMIO ESTUDANTIL E AS RELAÇÕES DE PODER NA GESTÃO ESCOLAR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2A4" w:rsidRDefault="003152A4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56"/>
        <w:gridCol w:w="2554"/>
        <w:gridCol w:w="2555"/>
      </w:tblGrid>
      <w:tr w:rsidR="003152A4" w:rsidRPr="003152A4" w:rsidTr="00EC436F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lastRenderedPageBreak/>
              <w:t>AUTOR (ES)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TRABALHO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EIXO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SALA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Adriana Pereira da Silva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Izaura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Naomi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Yoshioka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Martins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PROCESSOS FORMATIVOS UTILITARISTAS E AS POSSIBILIDADES DE RESISTÊNCIA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4:  Formação Inicial e Continuada dos Profissionais da Educação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11 – 2º.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Ana Paula Faustino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Ferber</w:t>
            </w:r>
            <w:proofErr w:type="spellEnd"/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Caio Cabral da Silva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EVASÃO EM CURSOS DE FORMAÇÃO DE PROFESSORES EM PÓS-GRADUAÇÃO LATO SENSU DO IFSP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Caroline Costa Silva Candido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Ana Maria B. de Chaves   Daniele O. Diniz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Renata C. de O.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Pamplin</w:t>
            </w:r>
            <w:proofErr w:type="spellEnd"/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CONTRIBUIÇÕES DO PROGRAMA DE APOIO AOS PROFESSORES INICIANTES DA REDE PÚBLICA DE ENSINO DE POÇOS DE CALDAS (PAPIN) SOB A PERSPECTIVA DISCENTE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Eliete Martins Cardoso de Carvalho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Nilbo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Ribeiro Nogueira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DESAFIOS DA EDUCAÇÃO TECNOLÓGICA PARA A FORMAÇÃO DE PROFESSORES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Gláucia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Piacentini</w:t>
            </w:r>
            <w:proofErr w:type="spellEnd"/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DESAFIO DA FORMAÇÃO CONTINUADA: O PAPEL DO GESTOR COORDENADOR NA FORMAÇÃO DOCENTE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4:  Formação Inicial e Continuada dos Profissionais da Educação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12 – 1º.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Priscila Fabiana Rodrigues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Terencio</w:t>
            </w:r>
            <w:proofErr w:type="spellEnd"/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PROTAGONISMO JUVENIL, PROFESSORES PROTAGONISTAS: UMA REFLEXÃO SOBRE A FORMAÇÃO DE PROFESSORES POR MEIO DE METODOLOGIAS ATIVAS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Helena Silva de Oliveira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Betanea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Platzer</w:t>
            </w:r>
            <w:proofErr w:type="spellEnd"/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FORMAÇÃO E ATUAÇÃO DOCENTE NA EDUCAÇÃO DE JOVENS E ADULTOS - EJA: ÊNFASE NAS APRENDIZAGENS PELOS EDUCANDOS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Maria Lucia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Morrone</w:t>
            </w:r>
            <w:proofErr w:type="spellEnd"/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PEDAGOGIA:   A PRÁXIS NA FORMAÇÃO INICIAL ARTICULADA ENTRE   DOCENCIA E GESTÃO EDUCACIONAL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152A4" w:rsidRDefault="003152A4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7356"/>
        <w:gridCol w:w="2554"/>
        <w:gridCol w:w="2555"/>
      </w:tblGrid>
      <w:tr w:rsidR="003152A4" w:rsidRPr="003152A4" w:rsidTr="00EC436F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lastRenderedPageBreak/>
              <w:t>AUTOR (ES)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TRABALHO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EIXO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SALA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Pr="00E21A82" w:rsidRDefault="003152A4" w:rsidP="003152A4">
            <w:pPr>
              <w:rPr>
                <w:rFonts w:ascii="Arial" w:hAnsi="Arial" w:cs="Arial"/>
                <w:sz w:val="24"/>
                <w:szCs w:val="24"/>
              </w:rPr>
            </w:pPr>
            <w:r w:rsidRPr="003F48B7">
              <w:rPr>
                <w:rFonts w:ascii="Arial" w:hAnsi="Arial" w:cs="Arial"/>
                <w:color w:val="000000"/>
                <w:sz w:val="24"/>
                <w:szCs w:val="24"/>
              </w:rPr>
              <w:t>Hercules Honorato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Pr="00B52D21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B7">
              <w:rPr>
                <w:rFonts w:ascii="Arial" w:hAnsi="Arial" w:cs="Arial"/>
                <w:sz w:val="24"/>
                <w:szCs w:val="24"/>
              </w:rPr>
              <w:t>O CURSO ESPECIAL DE METODOLOGIA DIDÁTICA A DISTÂNCIA: FORMAÇÃO CONTINUADA EM SERVIÇO DE DOCENTES DA MARINHA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4:  Formação Inicial e Continuada dos Profissionais da Educação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13 – 1º. ANDA</w:t>
            </w:r>
            <w:r w:rsidRPr="003152A4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  <w:p w:rsidR="003152A4" w:rsidRPr="004F753A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 w:rsidRPr="003F48B7">
              <w:rPr>
                <w:rFonts w:ascii="Arial" w:hAnsi="Arial" w:cs="Arial"/>
                <w:sz w:val="26"/>
                <w:szCs w:val="28"/>
              </w:rPr>
              <w:t>João Paulo Silva</w:t>
            </w:r>
          </w:p>
        </w:tc>
        <w:tc>
          <w:tcPr>
            <w:tcW w:w="7356" w:type="dxa"/>
            <w:vAlign w:val="center"/>
          </w:tcPr>
          <w:p w:rsidR="003152A4" w:rsidRPr="00B52D21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B7">
              <w:rPr>
                <w:rFonts w:ascii="Arial" w:hAnsi="Arial" w:cs="Arial"/>
                <w:sz w:val="24"/>
                <w:szCs w:val="24"/>
              </w:rPr>
              <w:t>PERCEPÇÃO DOCENTE SOBRE DIFICULDADES DE APRENDIZAGEM NA INFÂNCIA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Pr="004F753A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 w:rsidRPr="003F48B7">
              <w:rPr>
                <w:rFonts w:ascii="Arial" w:hAnsi="Arial" w:cs="Arial"/>
                <w:sz w:val="26"/>
                <w:szCs w:val="28"/>
              </w:rPr>
              <w:t>Sebastião Ferreira</w:t>
            </w:r>
          </w:p>
        </w:tc>
        <w:tc>
          <w:tcPr>
            <w:tcW w:w="7356" w:type="dxa"/>
            <w:vAlign w:val="center"/>
          </w:tcPr>
          <w:p w:rsidR="003152A4" w:rsidRPr="00B52D21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B7">
              <w:rPr>
                <w:rFonts w:ascii="Arial" w:hAnsi="Arial" w:cs="Arial"/>
                <w:sz w:val="24"/>
                <w:szCs w:val="24"/>
              </w:rPr>
              <w:t>A PEDAGOGIA DA ALTERNÂNCIA E A FORMAÇÃO DO(AS) EDUCADOR(AS): UMA FORMAÇÃO COMPROMETIDA COM A REALIDADE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Pr="00BF7650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 w:rsidRPr="003F48B7">
              <w:rPr>
                <w:rFonts w:ascii="Arial" w:hAnsi="Arial" w:cs="Arial"/>
                <w:sz w:val="26"/>
                <w:szCs w:val="28"/>
              </w:rPr>
              <w:t>A</w:t>
            </w:r>
            <w:r>
              <w:rPr>
                <w:rFonts w:ascii="Arial" w:hAnsi="Arial" w:cs="Arial"/>
                <w:sz w:val="26"/>
                <w:szCs w:val="28"/>
              </w:rPr>
              <w:t>driano</w:t>
            </w:r>
            <w:r w:rsidRPr="003F48B7">
              <w:rPr>
                <w:rFonts w:ascii="Arial" w:hAnsi="Arial" w:cs="Arial"/>
                <w:sz w:val="26"/>
                <w:szCs w:val="28"/>
              </w:rPr>
              <w:t xml:space="preserve"> B</w:t>
            </w:r>
            <w:r>
              <w:rPr>
                <w:rFonts w:ascii="Arial" w:hAnsi="Arial" w:cs="Arial"/>
                <w:sz w:val="26"/>
                <w:szCs w:val="28"/>
              </w:rPr>
              <w:t>orba</w:t>
            </w:r>
            <w:r w:rsidRPr="003F48B7">
              <w:rPr>
                <w:rFonts w:ascii="Arial" w:hAnsi="Arial" w:cs="Arial"/>
                <w:sz w:val="26"/>
                <w:szCs w:val="28"/>
              </w:rPr>
              <w:t xml:space="preserve"> C</w:t>
            </w:r>
            <w:r>
              <w:rPr>
                <w:rFonts w:ascii="Arial" w:hAnsi="Arial" w:cs="Arial"/>
                <w:sz w:val="26"/>
                <w:szCs w:val="28"/>
              </w:rPr>
              <w:t>orrea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Pr="00BF7650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48B7">
              <w:rPr>
                <w:rFonts w:ascii="Arial" w:hAnsi="Arial" w:cs="Arial"/>
                <w:sz w:val="24"/>
                <w:szCs w:val="24"/>
              </w:rPr>
              <w:t>FORMAÇÃO DE FORMADORES: IMPLEMENTAÇÃO DE UMA POLÍTICA PÚBLICA DE FORMAÇÃO DE COORDENADORES PEDAGÓGICOS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Rita de Cássia Antônia </w:t>
            </w:r>
            <w:proofErr w:type="spellStart"/>
            <w:r w:rsidR="00057A3A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espoli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Ramos</w:t>
            </w:r>
          </w:p>
          <w:p w:rsidR="003152A4" w:rsidRDefault="003152A4" w:rsidP="00315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Laís Baptista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Marim</w:t>
            </w:r>
            <w:proofErr w:type="spellEnd"/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MULHERES E CEGUEIRA:  EDUCAÇÃO SEXUAL NA ESCOLA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5:  Direitos Humanos e Educaçã</w:t>
            </w:r>
            <w:r w:rsidRPr="003152A4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15 – 1º.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Aline Gabriele Pereira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Cristiane Machado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DIREITO À EDUCAÇÃO NA PRODUÇÃO CIENTÍFICA EM PERIÓDICOS: UM ESTUDO INICIAL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Mariana Cavaca Alves do Valle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EJA E LITERATURA: UMA REFLEXÃO SOBRE OS DIREITOS HUMANOS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RP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Adriana Gavião Bastos de Oliveira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Alessandra de Melo Silva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Ariane Rodrigues de Andrade</w:t>
            </w:r>
          </w:p>
        </w:tc>
        <w:tc>
          <w:tcPr>
            <w:tcW w:w="7356" w:type="dxa"/>
            <w:tcBorders>
              <w:bottom w:val="single" w:sz="2" w:space="0" w:color="auto"/>
            </w:tcBorders>
            <w:vAlign w:val="center"/>
          </w:tcPr>
          <w:p w:rsidR="003152A4" w:rsidRP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 w:rsidRPr="003152A4">
              <w:rPr>
                <w:rFonts w:ascii="Arial" w:hAnsi="Arial" w:cs="Arial"/>
                <w:sz w:val="26"/>
                <w:szCs w:val="28"/>
              </w:rPr>
              <w:t>AS INTERVENÇÕES PEDAGÓGICAS PARA A TERCEIRA IDADE</w:t>
            </w:r>
          </w:p>
        </w:tc>
        <w:tc>
          <w:tcPr>
            <w:tcW w:w="2554" w:type="dxa"/>
            <w:vMerge/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RP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 w:rsidRPr="00421D5F">
              <w:rPr>
                <w:rFonts w:ascii="Arial" w:hAnsi="Arial" w:cs="Arial"/>
                <w:sz w:val="26"/>
                <w:szCs w:val="28"/>
              </w:rPr>
              <w:t>Nátali</w:t>
            </w:r>
            <w:proofErr w:type="spellEnd"/>
            <w:r w:rsidRPr="00421D5F">
              <w:rPr>
                <w:rFonts w:ascii="Arial" w:hAnsi="Arial" w:cs="Arial"/>
                <w:sz w:val="26"/>
                <w:szCs w:val="28"/>
              </w:rPr>
              <w:t xml:space="preserve"> Bozzano</w:t>
            </w:r>
          </w:p>
        </w:tc>
        <w:tc>
          <w:tcPr>
            <w:tcW w:w="73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 w:rsidRPr="003152A4">
              <w:rPr>
                <w:rFonts w:ascii="Arial" w:hAnsi="Arial" w:cs="Arial"/>
                <w:sz w:val="26"/>
                <w:szCs w:val="28"/>
              </w:rPr>
              <w:t>A AUTONOMIA SUBORDINADA- UMA ANÁLISE DA SUBVERSÃO DOS VALORES EDUCACIONAIS EM DIREITOS HUMANOS À SERVIÇO DE UMA EDUCAÇÃO MERCADOLÓGICA NAS ESCOLAS DA AUTORIA EM CAMPO GRANDE/MS.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52A4" w:rsidRPr="003152A4" w:rsidTr="00EC436F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lastRenderedPageBreak/>
              <w:t>AUTOR (ES)</w:t>
            </w:r>
          </w:p>
        </w:tc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TRABALHO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EIXO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152A4" w:rsidRPr="003152A4" w:rsidRDefault="003152A4" w:rsidP="00EC436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52A4">
              <w:rPr>
                <w:rFonts w:ascii="Arial" w:hAnsi="Arial" w:cs="Arial"/>
                <w:b/>
                <w:sz w:val="24"/>
                <w:szCs w:val="28"/>
              </w:rPr>
              <w:t>SALA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Telma Regina de Paula Souza</w:t>
            </w:r>
          </w:p>
        </w:tc>
        <w:tc>
          <w:tcPr>
            <w:tcW w:w="7356" w:type="dxa"/>
            <w:tcBorders>
              <w:top w:val="single" w:sz="12" w:space="0" w:color="auto"/>
            </w:tcBorders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DIREITOS HUMANOS NAS POLÍTICAS EDUCACIONAIS E PAUTAS DE LUTAS NACIONAIS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Eixo 5:  Direitos Humanos e Educação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ED 16 – 1º. ANDAR</w:t>
            </w:r>
          </w:p>
          <w:p w:rsidR="003152A4" w:rsidRPr="003152A4" w:rsidRDefault="003152A4" w:rsidP="003152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2A4">
              <w:rPr>
                <w:rFonts w:ascii="Arial" w:hAnsi="Arial" w:cs="Arial"/>
                <w:b/>
                <w:sz w:val="24"/>
                <w:szCs w:val="24"/>
              </w:rPr>
              <w:t>PRÉDIO ANEXO I</w:t>
            </w: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Clelia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Pereira Costa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Marcia Aparecida Amador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Mascia</w:t>
            </w:r>
            <w:proofErr w:type="spellEnd"/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MEMÓRIAS DAS PEGADAS PEDAGÓGICAS DE ORDALHA DE ARAÚJO</w:t>
            </w:r>
          </w:p>
        </w:tc>
        <w:tc>
          <w:tcPr>
            <w:tcW w:w="2554" w:type="dxa"/>
            <w:vMerge/>
            <w:vAlign w:val="center"/>
          </w:tcPr>
          <w:p w:rsidR="003152A4" w:rsidRPr="00B52D21" w:rsidRDefault="003152A4" w:rsidP="00315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B52D21" w:rsidRDefault="003152A4" w:rsidP="00315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José </w:t>
            </w:r>
            <w:proofErr w:type="spellStart"/>
            <w:r>
              <w:rPr>
                <w:rFonts w:ascii="Arial" w:hAnsi="Arial" w:cs="Arial"/>
                <w:sz w:val="26"/>
                <w:szCs w:val="28"/>
              </w:rPr>
              <w:t>Dujardis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da Silva</w:t>
            </w:r>
          </w:p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>
              <w:rPr>
                <w:rFonts w:ascii="Arial" w:hAnsi="Arial" w:cs="Arial"/>
                <w:sz w:val="26"/>
                <w:szCs w:val="28"/>
              </w:rPr>
              <w:t>Marceline</w:t>
            </w:r>
            <w:proofErr w:type="spellEnd"/>
            <w:r>
              <w:rPr>
                <w:rFonts w:ascii="Arial" w:hAnsi="Arial" w:cs="Arial"/>
                <w:sz w:val="26"/>
                <w:szCs w:val="28"/>
              </w:rPr>
              <w:t xml:space="preserve"> de Lima</w:t>
            </w:r>
          </w:p>
        </w:tc>
        <w:tc>
          <w:tcPr>
            <w:tcW w:w="7356" w:type="dxa"/>
            <w:vAlign w:val="center"/>
          </w:tcPr>
          <w:p w:rsidR="003152A4" w:rsidRDefault="003152A4" w:rsidP="00315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EDUCAÇÃO, DIVERSIDADE CULTURAL E DIREITOS HUMANOS EM TEMPOS SOMBRIOS</w:t>
            </w:r>
          </w:p>
        </w:tc>
        <w:tc>
          <w:tcPr>
            <w:tcW w:w="2554" w:type="dxa"/>
            <w:vMerge/>
            <w:vAlign w:val="center"/>
          </w:tcPr>
          <w:p w:rsidR="003152A4" w:rsidRPr="00B52D21" w:rsidRDefault="003152A4" w:rsidP="00315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right w:val="single" w:sz="12" w:space="0" w:color="auto"/>
            </w:tcBorders>
            <w:vAlign w:val="center"/>
          </w:tcPr>
          <w:p w:rsidR="003152A4" w:rsidRPr="00B52D21" w:rsidRDefault="003152A4" w:rsidP="00315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2A4" w:rsidTr="003152A4">
        <w:trPr>
          <w:cantSplit/>
          <w:trHeight w:val="765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52A4" w:rsidRDefault="003152A4" w:rsidP="003152A4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Maria da Conceição Carvalho Brandt da Luz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:rsidR="003152A4" w:rsidRPr="00E3572E" w:rsidRDefault="003152A4" w:rsidP="003152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“TEMPOS DE APRENDER”: O PAPEL DA COORDENAÇÃO PEDAGÓGICA NA CONSTRUÇÃO CURRICULAR PARA AS TURMAS DO PROJETO DE CORREÇÃO DE FLUXO NAS ESCOLAS MUNICIPAIS DE JUIZ DE FORA</w:t>
            </w:r>
          </w:p>
        </w:tc>
        <w:tc>
          <w:tcPr>
            <w:tcW w:w="2554" w:type="dxa"/>
            <w:vMerge/>
            <w:tcBorders>
              <w:bottom w:val="single" w:sz="12" w:space="0" w:color="auto"/>
            </w:tcBorders>
            <w:vAlign w:val="center"/>
          </w:tcPr>
          <w:p w:rsidR="003152A4" w:rsidRPr="00B52D21" w:rsidRDefault="003152A4" w:rsidP="00315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A4" w:rsidRPr="00B52D21" w:rsidRDefault="003152A4" w:rsidP="00315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24D7" w:rsidRDefault="00D424D7"/>
    <w:sectPr w:rsidR="00D424D7" w:rsidSect="00315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D7"/>
    <w:rsid w:val="00057A3A"/>
    <w:rsid w:val="003152A4"/>
    <w:rsid w:val="00D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A4B0"/>
  <w15:chartTrackingRefBased/>
  <w15:docId w15:val="{3CC95270-74FB-4C82-9B78-954404E3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1197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Abbiati</dc:creator>
  <cp:keywords/>
  <dc:description/>
  <cp:lastModifiedBy>Andréia Abbiati</cp:lastModifiedBy>
  <cp:revision>1</cp:revision>
  <dcterms:created xsi:type="dcterms:W3CDTF">2019-10-02T17:19:00Z</dcterms:created>
  <dcterms:modified xsi:type="dcterms:W3CDTF">2019-10-02T17:41:00Z</dcterms:modified>
</cp:coreProperties>
</file>